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tcPr>
          <w:p w14:paraId="11E8151A" w14:textId="77777777" w:rsidR="00DC3AE3" w:rsidRPr="00AA5E2C" w:rsidRDefault="00DC3AE3" w:rsidP="00DC3AE3">
            <w:pPr>
              <w:pStyle w:val="Default"/>
              <w:ind w:left="1134"/>
              <w:jc w:val="both"/>
            </w:pPr>
            <w:r w:rsidRPr="00AA5E2C">
              <w:t>Payment Category</w:t>
            </w:r>
          </w:p>
        </w:tc>
        <w:tc>
          <w:tcPr>
            <w:tcW w:w="4536" w:type="dxa"/>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tcPr>
          <w:p w14:paraId="03C7432D" w14:textId="77777777" w:rsidR="00DC3AE3" w:rsidRPr="00AA5E2C" w:rsidRDefault="00DC3AE3" w:rsidP="00DC3AE3">
            <w:pPr>
              <w:pStyle w:val="Default"/>
              <w:ind w:left="1134"/>
              <w:jc w:val="both"/>
            </w:pPr>
            <w:r w:rsidRPr="00AA5E2C">
              <w:t xml:space="preserve"> Sub-category</w:t>
            </w:r>
          </w:p>
        </w:tc>
        <w:tc>
          <w:tcPr>
            <w:tcW w:w="4536" w:type="dxa"/>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tcPr>
          <w:p w14:paraId="206F4E62" w14:textId="77777777" w:rsidR="00DC3AE3" w:rsidRPr="00AA5E2C" w:rsidRDefault="00DC3AE3" w:rsidP="00DC3AE3">
            <w:pPr>
              <w:pStyle w:val="Default"/>
              <w:ind w:left="1134"/>
              <w:jc w:val="both"/>
            </w:pPr>
            <w:r w:rsidRPr="00AA5E2C">
              <w:t>Name of Depositor</w:t>
            </w:r>
          </w:p>
        </w:tc>
        <w:tc>
          <w:tcPr>
            <w:tcW w:w="4536" w:type="dxa"/>
          </w:tcPr>
          <w:p w14:paraId="691EC07E" w14:textId="77777777" w:rsidR="00DC3AE3" w:rsidRPr="00AA5E2C" w:rsidRDefault="00DC3AE3" w:rsidP="00DC3AE3">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tcPr>
          <w:p w14:paraId="1DDBDC43" w14:textId="77777777" w:rsidR="00DC3AE3" w:rsidRPr="00AA5E2C" w:rsidRDefault="00DC3AE3" w:rsidP="00DC3AE3">
            <w:pPr>
              <w:pStyle w:val="Default"/>
              <w:ind w:left="1134"/>
              <w:jc w:val="both"/>
            </w:pPr>
            <w:r w:rsidRPr="00AA5E2C">
              <w:t>Payment Remarks</w:t>
            </w:r>
          </w:p>
        </w:tc>
        <w:tc>
          <w:tcPr>
            <w:tcW w:w="4536" w:type="dxa"/>
          </w:tcPr>
          <w:p w14:paraId="169DAA91" w14:textId="77777777" w:rsidR="00DC3AE3" w:rsidRPr="00AA5E2C" w:rsidRDefault="00DC3AE3" w:rsidP="00DC3AE3">
            <w:pPr>
              <w:pStyle w:val="Default"/>
              <w:ind w:left="1134"/>
              <w:jc w:val="both"/>
            </w:pPr>
            <w:r w:rsidRPr="00AA5E2C">
              <w:t>Tender fee for ………</w:t>
            </w:r>
            <w:proofErr w:type="gramStart"/>
            <w:r w:rsidRPr="00AA5E2C">
              <w:t>…..</w:t>
            </w:r>
            <w:proofErr w:type="gramEnd"/>
            <w:r w:rsidRPr="00AA5E2C">
              <w:t xml:space="preserve"> [</w:t>
            </w:r>
            <w:r w:rsidRPr="00AA5E2C">
              <w:rPr>
                <w:i/>
                <w:iCs/>
              </w:rPr>
              <w:t xml:space="preserve">enter the name of the </w:t>
            </w:r>
            <w:proofErr w:type="gramStart"/>
            <w:r w:rsidRPr="00AA5E2C">
              <w:rPr>
                <w:i/>
                <w:iCs/>
              </w:rPr>
              <w:t xml:space="preserve">package </w:t>
            </w:r>
            <w:r w:rsidRPr="00AA5E2C">
              <w:t>]</w:t>
            </w:r>
            <w:proofErr w:type="gramEnd"/>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xml:space="preserve">, shall be deemed to be construed that such amendment(s), to the Bidding Documents have been </w:t>
      </w:r>
      <w:proofErr w:type="gramStart"/>
      <w:r w:rsidR="000030E3" w:rsidRPr="000455EB">
        <w:rPr>
          <w:rFonts w:ascii="Book Antiqua" w:hAnsi="Book Antiqua"/>
        </w:rPr>
        <w:t>taken into</w:t>
      </w:r>
      <w:r w:rsidR="00AA5E2C">
        <w:rPr>
          <w:rFonts w:ascii="Book Antiqua" w:hAnsi="Book Antiqua"/>
        </w:rPr>
        <w:t xml:space="preserve"> </w:t>
      </w:r>
      <w:r w:rsidR="000030E3" w:rsidRPr="000455EB">
        <w:rPr>
          <w:rFonts w:ascii="Book Antiqua" w:hAnsi="Book Antiqua"/>
        </w:rPr>
        <w:t>account</w:t>
      </w:r>
      <w:proofErr w:type="gramEnd"/>
      <w:r w:rsidR="000030E3" w:rsidRPr="000455EB">
        <w:rPr>
          <w:rFonts w:ascii="Book Antiqua" w:hAnsi="Book Antiqua"/>
        </w:rPr>
        <w:t xml:space="preserve">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proofErr w:type="gramStart"/>
      <w:r w:rsidRPr="000455EB">
        <w:rPr>
          <w:rFonts w:ascii="Book Antiqua" w:hAnsi="Book Antiqua"/>
          <w:spacing w:val="-2"/>
        </w:rPr>
        <w:t>o)  of</w:t>
      </w:r>
      <w:proofErr w:type="gramEnd"/>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proofErr w:type="gramStart"/>
      <w:r w:rsidR="006C539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w:t>
      </w:r>
      <w:proofErr w:type="gramStart"/>
      <w:r w:rsidRPr="000455EB">
        <w:rPr>
          <w:rFonts w:ascii="Book Antiqua" w:hAnsi="Book Antiqua"/>
          <w:spacing w:val="-2"/>
        </w:rPr>
        <w:t>envelope;</w:t>
      </w:r>
      <w:proofErr w:type="gramEnd"/>
      <w:r w:rsidRPr="000455EB">
        <w:rPr>
          <w:rFonts w:ascii="Book Antiqua" w:hAnsi="Book Antiqua"/>
          <w:spacing w:val="-2"/>
        </w:rPr>
        <w:t xml:space="preserv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proofErr w:type="gramStart"/>
      <w:r w:rsidR="00AA7A7B"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tcPr>
          <w:p w14:paraId="27EF96B1" w14:textId="77777777" w:rsidR="008811F2" w:rsidRPr="00AA5E2C" w:rsidRDefault="008811F2" w:rsidP="008811F2">
            <w:pPr>
              <w:pStyle w:val="Default"/>
              <w:jc w:val="both"/>
            </w:pPr>
            <w:r w:rsidRPr="00AA5E2C">
              <w:t>Payment Category</w:t>
            </w:r>
          </w:p>
        </w:tc>
        <w:tc>
          <w:tcPr>
            <w:tcW w:w="4950" w:type="dxa"/>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tcPr>
          <w:p w14:paraId="7EBE5351" w14:textId="77777777" w:rsidR="008811F2" w:rsidRPr="00AA5E2C" w:rsidRDefault="008811F2" w:rsidP="008811F2">
            <w:pPr>
              <w:pStyle w:val="Default"/>
              <w:jc w:val="both"/>
            </w:pPr>
            <w:r w:rsidRPr="00AA5E2C">
              <w:t xml:space="preserve"> Sub-category</w:t>
            </w:r>
          </w:p>
        </w:tc>
        <w:tc>
          <w:tcPr>
            <w:tcW w:w="4950" w:type="dxa"/>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tcPr>
          <w:p w14:paraId="7952A7F0" w14:textId="77777777" w:rsidR="008811F2" w:rsidRPr="00AA5E2C" w:rsidRDefault="008811F2" w:rsidP="008811F2">
            <w:pPr>
              <w:pStyle w:val="Default"/>
              <w:jc w:val="both"/>
            </w:pPr>
            <w:r w:rsidRPr="00AA5E2C">
              <w:t>Name of Depositor</w:t>
            </w:r>
          </w:p>
        </w:tc>
        <w:tc>
          <w:tcPr>
            <w:tcW w:w="4950" w:type="dxa"/>
          </w:tcPr>
          <w:p w14:paraId="73019CFE" w14:textId="77777777" w:rsidR="008811F2" w:rsidRPr="00AA5E2C" w:rsidRDefault="008811F2" w:rsidP="008811F2">
            <w:pPr>
              <w:pStyle w:val="Default"/>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tcPr>
          <w:p w14:paraId="6FD1F934" w14:textId="77777777" w:rsidR="008811F2" w:rsidRPr="00AA5E2C" w:rsidRDefault="008811F2" w:rsidP="008811F2">
            <w:pPr>
              <w:pStyle w:val="Default"/>
              <w:jc w:val="both"/>
            </w:pPr>
            <w:r w:rsidRPr="00AA5E2C">
              <w:t xml:space="preserve">Vendor Code, if applicable </w:t>
            </w:r>
          </w:p>
        </w:tc>
        <w:tc>
          <w:tcPr>
            <w:tcW w:w="4950" w:type="dxa"/>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tcPr>
          <w:p w14:paraId="7A48D1A1" w14:textId="77777777" w:rsidR="008811F2" w:rsidRPr="00AA5E2C" w:rsidRDefault="008811F2" w:rsidP="008811F2">
            <w:pPr>
              <w:pStyle w:val="Default"/>
              <w:jc w:val="both"/>
            </w:pPr>
            <w:r w:rsidRPr="00AA5E2C">
              <w:t>Payment Remarks</w:t>
            </w:r>
          </w:p>
        </w:tc>
        <w:tc>
          <w:tcPr>
            <w:tcW w:w="4950" w:type="dxa"/>
          </w:tcPr>
          <w:p w14:paraId="569F06F2" w14:textId="77777777" w:rsidR="008811F2" w:rsidRPr="00AA5E2C" w:rsidRDefault="008811F2" w:rsidP="008811F2">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77777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proofErr w:type="gramStart"/>
      <w:r w:rsidRPr="0052232E">
        <w:rPr>
          <w:rFonts w:ascii="Book Antiqua" w:hAnsi="Book Antiqua"/>
          <w:spacing w:val="-2"/>
        </w:rPr>
        <w:t xml:space="preserve">), </w:t>
      </w:r>
      <w:r w:rsidR="00535C52" w:rsidRPr="0052232E">
        <w:rPr>
          <w:rFonts w:ascii="Book Antiqua" w:hAnsi="Book Antiqua"/>
          <w:spacing w:val="-2"/>
        </w:rPr>
        <w:t xml:space="preserve"> </w:t>
      </w:r>
      <w:r w:rsidRPr="0052232E">
        <w:rPr>
          <w:rFonts w:ascii="Book Antiqua" w:hAnsi="Book Antiqua"/>
          <w:spacing w:val="-2"/>
        </w:rPr>
        <w:t>as</w:t>
      </w:r>
      <w:proofErr w:type="gramEnd"/>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lastRenderedPageBreak/>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w:t>
      </w:r>
      <w:r w:rsidR="00AA5E2C" w:rsidRPr="001C7EDF">
        <w:rPr>
          <w:rFonts w:ascii="Book Antiqua" w:hAnsi="Book Antiqua"/>
          <w:color w:val="FF0000"/>
          <w:spacing w:val="-2"/>
          <w:highlight w:val="yellow"/>
        </w:rPr>
        <w:t>g</w:t>
      </w:r>
      <w:r w:rsidR="00553A9F" w:rsidRPr="001C7EDF">
        <w:rPr>
          <w:rFonts w:ascii="Book Antiqua" w:hAnsi="Book Antiqua"/>
          <w:color w:val="FF0000"/>
          <w:spacing w:val="-2"/>
          <w:highlight w:val="yellow"/>
        </w:rPr>
        <w:t>with</w:t>
      </w:r>
      <w:proofErr w:type="spellEnd"/>
      <w:r w:rsidR="00553A9F" w:rsidRPr="001C7EDF">
        <w:rPr>
          <w:rFonts w:ascii="Book Antiqua" w:hAnsi="Book Antiqua"/>
          <w:color w:val="FF0000"/>
          <w:spacing w:val="-2"/>
          <w:highlight w:val="yellow"/>
        </w:rPr>
        <w:t xml:space="preserve">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15"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proofErr w:type="gramStart"/>
      <w:r w:rsidR="00F9054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w:t>
      </w:r>
      <w:proofErr w:type="gramStart"/>
      <w:r w:rsidRPr="000455EB">
        <w:rPr>
          <w:rFonts w:ascii="Book Antiqua" w:hAnsi="Book Antiqua"/>
          <w:spacing w:val="-2"/>
        </w:rPr>
        <w:t>envelope;</w:t>
      </w:r>
      <w:proofErr w:type="gramEnd"/>
      <w:r w:rsidRPr="000455EB">
        <w:rPr>
          <w:rFonts w:ascii="Book Antiqua" w:hAnsi="Book Antiqua"/>
          <w:spacing w:val="-2"/>
        </w:rPr>
        <w:t xml:space="preserv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lastRenderedPageBreak/>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proofErr w:type="spellStart"/>
      <w:r w:rsidR="00553A9F" w:rsidRPr="001C7EDF">
        <w:rPr>
          <w:rFonts w:ascii="Book Antiqua" w:hAnsi="Book Antiqua"/>
          <w:b/>
          <w:bCs/>
          <w:color w:val="FF0000"/>
          <w:spacing w:val="-2"/>
          <w:highlight w:val="yellow"/>
        </w:rPr>
        <w:t>Price_schedule</w:t>
      </w:r>
      <w:proofErr w:type="spellEnd"/>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alongwith</w:t>
      </w:r>
      <w:proofErr w:type="spellEnd"/>
      <w:r w:rsidR="00553A9F" w:rsidRPr="001C7EDF">
        <w:rPr>
          <w:rFonts w:ascii="Book Antiqua" w:hAnsi="Book Antiqua"/>
          <w:color w:val="FF0000"/>
          <w:spacing w:val="-2"/>
          <w:highlight w:val="yellow"/>
        </w:rPr>
        <w:t xml:space="preserve">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3" w:name="_Hlk78204561"/>
      <w:r w:rsidRPr="001C7EDF">
        <w:rPr>
          <w:rFonts w:ascii="Book Antiqua" w:hAnsi="Book Antiqua"/>
          <w:i/>
          <w:iCs/>
          <w:color w:val="FF0000"/>
          <w:spacing w:val="-2"/>
          <w:highlight w:val="yellow"/>
        </w:rPr>
        <w:t xml:space="preserve">refer user manuals at the portal </w:t>
      </w:r>
      <w:hyperlink r:id="rId16"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3"/>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lastRenderedPageBreak/>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w:t>
      </w:r>
      <w:r w:rsidR="00857D73" w:rsidRPr="00D83343">
        <w:rPr>
          <w:rFonts w:ascii="Book Antiqua" w:hAnsi="Book Antiqua"/>
        </w:rPr>
        <w:lastRenderedPageBreak/>
        <w:t>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w:t>
      </w:r>
      <w:r w:rsidR="00F46098" w:rsidRPr="00D83343">
        <w:rPr>
          <w:rFonts w:ascii="Book Antiqua" w:hAnsi="Book Antiqua"/>
        </w:rPr>
        <w:lastRenderedPageBreak/>
        <w:t xml:space="preserve">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 xml:space="preserve">ICICI Bank, Unit No. </w:t>
            </w:r>
            <w:proofErr w:type="gramStart"/>
            <w:r w:rsidRPr="00D83343">
              <w:rPr>
                <w:rFonts w:ascii="Book Antiqua" w:hAnsi="Book Antiqua" w:cs="Arial"/>
                <w:lang w:bidi="en-US"/>
              </w:rPr>
              <w:t>01,  Solitaire</w:t>
            </w:r>
            <w:proofErr w:type="gramEnd"/>
            <w:r w:rsidRPr="00D83343">
              <w:rPr>
                <w:rFonts w:ascii="Book Antiqua" w:hAnsi="Book Antiqua" w:cs="Arial"/>
                <w:lang w:bidi="en-US"/>
              </w:rPr>
              <w:t xml:space="preserv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proofErr w:type="gramStart"/>
      <w:r w:rsidRPr="00D83343">
        <w:rPr>
          <w:rFonts w:ascii="Book Antiqua" w:eastAsiaTheme="minorHAnsi" w:hAnsi="Book Antiqua" w:cs="Book Antiqua"/>
          <w:color w:val="000000"/>
          <w:lang w:bidi="hi-IN"/>
        </w:rPr>
        <w:t xml:space="preserve">towards </w:t>
      </w:r>
      <w:r w:rsidRPr="00D83343">
        <w:rPr>
          <w:rFonts w:ascii="Book Antiqua" w:eastAsia="Batang" w:hAnsi="Book Antiqua" w:cs="Arial"/>
          <w:b/>
          <w:bCs/>
        </w:rPr>
        <w:t xml:space="preserve"> </w:t>
      </w:r>
      <w:r w:rsidRPr="00D83343">
        <w:rPr>
          <w:rFonts w:ascii="Book Antiqua" w:eastAsia="Batang" w:hAnsi="Book Antiqua" w:cs="Arial"/>
        </w:rPr>
        <w:t>Bid</w:t>
      </w:r>
      <w:proofErr w:type="gramEnd"/>
      <w:r w:rsidRPr="00D83343">
        <w:rPr>
          <w:rFonts w:ascii="Book Antiqua" w:eastAsia="Batang" w:hAnsi="Book Antiqua" w:cs="Arial"/>
        </w:rPr>
        <w:t xml:space="preserve"> </w:t>
      </w:r>
      <w:proofErr w:type="gramStart"/>
      <w:r w:rsidRPr="00D83343">
        <w:rPr>
          <w:rFonts w:ascii="Book Antiqua" w:eastAsia="Batang" w:hAnsi="Book Antiqua" w:cs="Arial"/>
        </w:rPr>
        <w:t xml:space="preserve">Security) </w:t>
      </w:r>
      <w:r w:rsidRPr="00D83343">
        <w:rPr>
          <w:rFonts w:ascii="Book Antiqua" w:eastAsiaTheme="minorHAnsi" w:hAnsi="Book Antiqua" w:cs="Book Antiqua"/>
          <w:color w:val="000000"/>
          <w:lang w:bidi="hi-IN"/>
        </w:rPr>
        <w:t xml:space="preserve"> should</w:t>
      </w:r>
      <w:proofErr w:type="gramEnd"/>
      <w:r w:rsidRPr="00D83343">
        <w:rPr>
          <w:rFonts w:ascii="Book Antiqua" w:eastAsiaTheme="minorHAnsi" w:hAnsi="Book Antiqua" w:cs="Book Antiqua"/>
          <w:color w:val="000000"/>
          <w:lang w:bidi="hi-IN"/>
        </w:rPr>
        <w:t xml:space="preserve">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proofErr w:type="gramStart"/>
      <w:r w:rsidRPr="00D83343">
        <w:rPr>
          <w:rFonts w:ascii="Book Antiqua" w:hAnsi="Book Antiqua"/>
        </w:rPr>
        <w:t>Subsequent to</w:t>
      </w:r>
      <w:proofErr w:type="gramEnd"/>
      <w:r w:rsidRPr="00D83343">
        <w:rPr>
          <w:rFonts w:ascii="Book Antiqua" w:hAnsi="Book Antiqua"/>
        </w:rPr>
        <w:t xml:space="preserve">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five(</w:t>
      </w:r>
      <w:proofErr w:type="gramEnd"/>
      <w:r w:rsidRPr="00D83343">
        <w:rPr>
          <w:rFonts w:ascii="Book Antiqua" w:hAnsi="Book Antiqua"/>
        </w:rPr>
        <w:t xml:space="preser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firms,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and being executed by an Associate of Contractor,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D39BD" w14:textId="77777777" w:rsidR="00661B6C" w:rsidRDefault="00661B6C">
      <w:r>
        <w:separator/>
      </w:r>
    </w:p>
  </w:endnote>
  <w:endnote w:type="continuationSeparator" w:id="0">
    <w:p w14:paraId="46AE22DD" w14:textId="77777777" w:rsidR="00661B6C" w:rsidRDefault="00661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62C1A" w14:textId="77777777" w:rsidR="00661B6C" w:rsidRDefault="00661B6C">
      <w:r>
        <w:separator/>
      </w:r>
    </w:p>
  </w:footnote>
  <w:footnote w:type="continuationSeparator" w:id="0">
    <w:p w14:paraId="5A82D143" w14:textId="77777777" w:rsidR="00661B6C" w:rsidRDefault="00661B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2002124803">
    <w:abstractNumId w:val="45"/>
  </w:num>
  <w:num w:numId="2" w16cid:durableId="1680935210">
    <w:abstractNumId w:val="37"/>
  </w:num>
  <w:num w:numId="3" w16cid:durableId="1234505219">
    <w:abstractNumId w:val="4"/>
  </w:num>
  <w:num w:numId="4" w16cid:durableId="1861124055">
    <w:abstractNumId w:val="1"/>
  </w:num>
  <w:num w:numId="5" w16cid:durableId="83102307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9632157">
    <w:abstractNumId w:val="23"/>
  </w:num>
  <w:num w:numId="7" w16cid:durableId="1930061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2521948">
    <w:abstractNumId w:val="27"/>
  </w:num>
  <w:num w:numId="9" w16cid:durableId="727655111">
    <w:abstractNumId w:val="30"/>
  </w:num>
  <w:num w:numId="10" w16cid:durableId="1668628960">
    <w:abstractNumId w:val="29"/>
  </w:num>
  <w:num w:numId="11" w16cid:durableId="1274558501">
    <w:abstractNumId w:val="38"/>
  </w:num>
  <w:num w:numId="12" w16cid:durableId="684477152">
    <w:abstractNumId w:val="16"/>
  </w:num>
  <w:num w:numId="13" w16cid:durableId="708796211">
    <w:abstractNumId w:val="3"/>
  </w:num>
  <w:num w:numId="14" w16cid:durableId="1520310224">
    <w:abstractNumId w:val="39"/>
  </w:num>
  <w:num w:numId="15" w16cid:durableId="988170511">
    <w:abstractNumId w:val="34"/>
  </w:num>
  <w:num w:numId="16" w16cid:durableId="881862033">
    <w:abstractNumId w:val="26"/>
  </w:num>
  <w:num w:numId="17" w16cid:durableId="2095471903">
    <w:abstractNumId w:val="31"/>
  </w:num>
  <w:num w:numId="18" w16cid:durableId="89742190">
    <w:abstractNumId w:val="47"/>
  </w:num>
  <w:num w:numId="19" w16cid:durableId="1440374590">
    <w:abstractNumId w:val="20"/>
  </w:num>
  <w:num w:numId="20" w16cid:durableId="1253196339">
    <w:abstractNumId w:val="44"/>
  </w:num>
  <w:num w:numId="21" w16cid:durableId="660541197">
    <w:abstractNumId w:val="41"/>
  </w:num>
  <w:num w:numId="22" w16cid:durableId="1582333579">
    <w:abstractNumId w:val="24"/>
  </w:num>
  <w:num w:numId="23" w16cid:durableId="1316372029">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77145143">
    <w:abstractNumId w:val="43"/>
  </w:num>
  <w:num w:numId="25" w16cid:durableId="617683245">
    <w:abstractNumId w:val="28"/>
  </w:num>
  <w:num w:numId="26" w16cid:durableId="169566709">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39963926">
    <w:abstractNumId w:val="5"/>
  </w:num>
  <w:num w:numId="28" w16cid:durableId="687098842">
    <w:abstractNumId w:val="18"/>
  </w:num>
  <w:num w:numId="29" w16cid:durableId="1581136423">
    <w:abstractNumId w:val="22"/>
  </w:num>
  <w:num w:numId="30" w16cid:durableId="31269914">
    <w:abstractNumId w:val="36"/>
  </w:num>
  <w:num w:numId="31" w16cid:durableId="29494040">
    <w:abstractNumId w:val="9"/>
  </w:num>
  <w:num w:numId="32" w16cid:durableId="1935164626">
    <w:abstractNumId w:val="40"/>
  </w:num>
  <w:num w:numId="33" w16cid:durableId="607584782">
    <w:abstractNumId w:val="17"/>
  </w:num>
  <w:num w:numId="34" w16cid:durableId="1380590230">
    <w:abstractNumId w:val="15"/>
  </w:num>
  <w:num w:numId="35" w16cid:durableId="876238451">
    <w:abstractNumId w:val="14"/>
  </w:num>
  <w:num w:numId="36" w16cid:durableId="1368260839">
    <w:abstractNumId w:val="13"/>
  </w:num>
  <w:num w:numId="37" w16cid:durableId="1127310079">
    <w:abstractNumId w:val="33"/>
  </w:num>
  <w:num w:numId="38" w16cid:durableId="141045650">
    <w:abstractNumId w:val="0"/>
  </w:num>
  <w:num w:numId="39" w16cid:durableId="2146310930">
    <w:abstractNumId w:val="12"/>
  </w:num>
  <w:num w:numId="40" w16cid:durableId="504173483">
    <w:abstractNumId w:val="35"/>
  </w:num>
  <w:num w:numId="41" w16cid:durableId="754932808">
    <w:abstractNumId w:val="10"/>
  </w:num>
  <w:num w:numId="42" w16cid:durableId="279385624">
    <w:abstractNumId w:val="6"/>
  </w:num>
  <w:num w:numId="43" w16cid:durableId="404113347">
    <w:abstractNumId w:val="11"/>
  </w:num>
  <w:num w:numId="44" w16cid:durableId="613292833">
    <w:abstractNumId w:val="46"/>
  </w:num>
  <w:num w:numId="45" w16cid:durableId="584071671">
    <w:abstractNumId w:val="7"/>
  </w:num>
  <w:num w:numId="46" w16cid:durableId="532962507">
    <w:abstractNumId w:val="25"/>
  </w:num>
  <w:num w:numId="47" w16cid:durableId="2017997746">
    <w:abstractNumId w:val="19"/>
  </w:num>
  <w:num w:numId="48" w16cid:durableId="1714515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5B64"/>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7B9"/>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200B"/>
    <w:rsid w:val="00654143"/>
    <w:rsid w:val="0065434E"/>
    <w:rsid w:val="00660BE2"/>
    <w:rsid w:val="00661B6C"/>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C710A"/>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4920"/>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4F3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569C8"/>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57</Pages>
  <Words>18763</Words>
  <Characters>98845</Characters>
  <Application>Microsoft Office Word</Application>
  <DocSecurity>0</DocSecurity>
  <Lines>2608</Lines>
  <Paragraphs>655</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117453</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Aakash Khandelwal {आकाश खंडेलवाल}</cp:lastModifiedBy>
  <cp:revision>79</cp:revision>
  <cp:lastPrinted>2021-07-07T09:11:00Z</cp:lastPrinted>
  <dcterms:created xsi:type="dcterms:W3CDTF">2021-07-07T08:13:00Z</dcterms:created>
  <dcterms:modified xsi:type="dcterms:W3CDTF">2026-01-05T16:48:00Z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2025-10-09T05:57:40Z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3c9ec7da-02ff-47ef-a99f-1cf1dd109ced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